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17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</w:t>
      </w:r>
      <w:r>
        <w:rPr>
          <w:sz w:val="24"/>
          <w:szCs w:val="24"/>
        </w:rPr>
        <w:t xml:space="preserve">Приложение </w:t>
      </w:r>
      <w:r>
        <w:rPr>
          <w:rFonts w:hint="default"/>
          <w:sz w:val="24"/>
          <w:szCs w:val="24"/>
          <w:lang w:val="ru-RU"/>
        </w:rPr>
        <w:t>16</w:t>
      </w:r>
    </w:p>
    <w:p w14:paraId="3DE7E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к приказу </w:t>
      </w:r>
      <w:r>
        <w:rPr>
          <w:sz w:val="24"/>
          <w:szCs w:val="24"/>
          <w:lang w:val="ru-RU"/>
        </w:rPr>
        <w:t>и</w:t>
      </w:r>
      <w:r>
        <w:rPr>
          <w:rFonts w:hint="default"/>
          <w:sz w:val="24"/>
          <w:szCs w:val="24"/>
          <w:lang w:val="ru-RU"/>
        </w:rPr>
        <w:t>. о. главного врача</w:t>
      </w:r>
      <w:r>
        <w:rPr>
          <w:sz w:val="24"/>
          <w:szCs w:val="24"/>
        </w:rPr>
        <w:t xml:space="preserve"> </w:t>
      </w:r>
    </w:p>
    <w:p w14:paraId="51EB49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40" w:firstLineChars="23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БУЗ Орловской области </w:t>
      </w:r>
    </w:p>
    <w:p w14:paraId="0E3FE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160" w:firstLineChars="21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«Орловский областной центр </w:t>
      </w:r>
    </w:p>
    <w:p w14:paraId="375793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000" w:firstLineChars="25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по профилактике </w:t>
      </w:r>
    </w:p>
    <w:p w14:paraId="75997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880" w:firstLineChars="24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и борьбе со СПИД </w:t>
      </w:r>
    </w:p>
    <w:p w14:paraId="1B59BA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040" w:firstLineChars="2100"/>
        <w:jc w:val="both"/>
        <w:textAlignment w:val="auto"/>
        <w:rPr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и инфекционными заболеваниями»</w:t>
      </w:r>
    </w:p>
    <w:p w14:paraId="5AFF10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от «</w:t>
      </w:r>
      <w:r>
        <w:rPr>
          <w:rFonts w:hint="default"/>
          <w:sz w:val="24"/>
          <w:szCs w:val="24"/>
          <w:lang w:val="ru-RU"/>
        </w:rPr>
        <w:t xml:space="preserve"> 30 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января </w:t>
      </w:r>
      <w:r>
        <w:rPr>
          <w:sz w:val="24"/>
          <w:szCs w:val="24"/>
        </w:rPr>
        <w:t>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г.  №____</w:t>
      </w:r>
    </w:p>
    <w:p w14:paraId="590EC4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both"/>
        <w:textAlignment w:val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3279E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№ 15</w:t>
      </w:r>
    </w:p>
    <w:p w14:paraId="107BDD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по охране труда для главного бухгалтера</w:t>
      </w:r>
    </w:p>
    <w:p w14:paraId="78EB74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both"/>
        <w:textAlignment w:val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5E8C4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1. Область применения</w:t>
      </w:r>
    </w:p>
    <w:p w14:paraId="26963E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19452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1.1. Настоящая инструкция по охране труда для главного бухгалтера разработана на основе установленных обязательных требований по охране труда в Российской Федерации, а также:</w:t>
      </w:r>
    </w:p>
    <w:p w14:paraId="77E15C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 изучения видов работ главного бухгалтера;</w:t>
      </w:r>
    </w:p>
    <w:p w14:paraId="5D0842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 результатов специальной оценки условий труда;</w:t>
      </w:r>
    </w:p>
    <w:p w14:paraId="4B90E3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 анализа требований профессионального стандарта;</w:t>
      </w:r>
    </w:p>
    <w:p w14:paraId="6B92A3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 определения профессиональных рисков и опасностей, характерных при работе главного бухгалтера;</w:t>
      </w:r>
    </w:p>
    <w:p w14:paraId="0453AB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 анализа результатов расследования имевшихся несчастных случаев произошедших с главным бухгалтером;</w:t>
      </w:r>
    </w:p>
    <w:p w14:paraId="483124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 определения безопасных методов и приемов выполнения работ главного бухгалтера.</w:t>
      </w:r>
    </w:p>
    <w:p w14:paraId="1C3E4D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1.2. Выполнение требований настоящей инструкции обязательны для главного бухгалтера  при выполнении им трудовых обязанностей независимо от их квалификации и стажа работы.</w:t>
      </w:r>
    </w:p>
    <w:p w14:paraId="4C4369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E69D7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2. Нормативные ссылки</w:t>
      </w:r>
    </w:p>
    <w:p w14:paraId="0CDAA5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04BAE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 Инструкция разработана на основании следующих документов и источников:</w:t>
      </w:r>
    </w:p>
    <w:p w14:paraId="4B5123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2.1.1. Трудовой кодекс Российской Федерации от 30.12.2001 № 197-ФЗ;</w:t>
      </w:r>
    </w:p>
    <w:p w14:paraId="31EE1C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2.1.2. Правила по охране труда при эксплуатации электроустановок (приказ Минтруда от 15.12.2020 № 903н);</w:t>
      </w:r>
    </w:p>
    <w:p w14:paraId="193B86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2.1.3. Постановление Главного Государственного санитарного врача Российской Федерации от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.12.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2020 «Об утверждении санитарных правил СП 2.2.3670-20 «санитарно-эпидемиологические требования к условиям труда»;</w:t>
      </w:r>
    </w:p>
    <w:p w14:paraId="23AADE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2.1.4.</w:t>
      </w:r>
      <w:r>
        <w:rPr>
          <w:rFonts w:ascii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 Министерства труда и социальной защиты Российской Федерации от 29.10.2021 № 772н «Об утверждении основных требований к порядку разработки и содержанию правил и инструкций по охране труда, разрабатываемых работодателем»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67A4D8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2.1.5. Приказ Минтруда России от 29.10.2021 № 766н «Об утверждении Правил обеспечения работников средствами индивидуальной защиты и смывающими средствами».</w:t>
      </w:r>
    </w:p>
    <w:p w14:paraId="4FD074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both"/>
        <w:textAlignment w:val="auto"/>
        <w:rPr>
          <w:rFonts w:ascii="Times New Roman" w:hAnsi="Times New Roman" w:cs="Times New Roman"/>
          <w:color w:val="000000"/>
          <w:sz w:val="18"/>
          <w:szCs w:val="18"/>
          <w:lang w:val="ru-RU"/>
        </w:rPr>
      </w:pPr>
    </w:p>
    <w:p w14:paraId="3E8347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both"/>
        <w:textAlignment w:val="auto"/>
        <w:rPr>
          <w:rFonts w:ascii="Times New Roman" w:hAnsi="Times New Roman" w:cs="Times New Roman"/>
          <w:color w:val="000000"/>
          <w:sz w:val="18"/>
          <w:szCs w:val="18"/>
          <w:lang w:val="ru-RU"/>
        </w:rPr>
      </w:pPr>
    </w:p>
    <w:p w14:paraId="36084B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both"/>
        <w:textAlignment w:val="auto"/>
        <w:rPr>
          <w:rFonts w:ascii="Times New Roman" w:hAnsi="Times New Roman" w:cs="Times New Roman"/>
          <w:color w:val="000000"/>
          <w:sz w:val="18"/>
          <w:szCs w:val="18"/>
          <w:lang w:val="ru-RU"/>
        </w:rPr>
      </w:pPr>
    </w:p>
    <w:p w14:paraId="14D170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both"/>
        <w:textAlignment w:val="auto"/>
        <w:rPr>
          <w:rFonts w:ascii="Times New Roman" w:hAnsi="Times New Roman" w:cs="Times New Roman"/>
          <w:color w:val="000000"/>
          <w:sz w:val="18"/>
          <w:szCs w:val="18"/>
          <w:lang w:val="ru-RU"/>
        </w:rPr>
      </w:pPr>
    </w:p>
    <w:p w14:paraId="60C9AB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 Общие требования охраны труда</w:t>
      </w:r>
    </w:p>
    <w:p w14:paraId="1900D6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18"/>
          <w:szCs w:val="18"/>
          <w:lang w:val="ru-RU"/>
        </w:rPr>
      </w:pPr>
    </w:p>
    <w:p w14:paraId="75F874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3.1.1. Работнику необходимо выполнять свои обязанности в соответствии с требованиями настоящей инструкции.</w:t>
      </w:r>
    </w:p>
    <w:p w14:paraId="60B3DD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 К производству работ главным бухгалтером допускаются лица старше 18 лет, прошедшие:</w:t>
      </w:r>
    </w:p>
    <w:p w14:paraId="66D8F3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медицинский осмотр; </w:t>
      </w:r>
    </w:p>
    <w:p w14:paraId="795588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вводный и первичный инструктаж по охране труда на рабочем месте;</w:t>
      </w:r>
    </w:p>
    <w:p w14:paraId="6DC264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3.1.2.3. обучение по охране труда, в том числе, обучение и проверку знаний безопасным методам и приемам выполнения работ;</w:t>
      </w:r>
    </w:p>
    <w:p w14:paraId="334054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3.1.2.4.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14:paraId="05044B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3.1.2.5. 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14:paraId="675037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3.1.2.6. обучение и проверку знаний по использованию (применению) средств индивидуальной защиты;</w:t>
      </w:r>
    </w:p>
    <w:p w14:paraId="4F1EF2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3.1.2.7.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стажировку на рабочем месте (продолжительностью не менее 2 смен);</w:t>
      </w:r>
    </w:p>
    <w:p w14:paraId="60E637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3.1.2.8. обучение мерам пожарной безопасности;</w:t>
      </w:r>
    </w:p>
    <w:p w14:paraId="45D8F4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3.1.2.9. допущенные в установленном порядке к самостоятельной работе.</w:t>
      </w:r>
    </w:p>
    <w:p w14:paraId="594E2E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3.1.3. Работник при выполнении работ должен иметь </w:t>
      </w:r>
      <w:r>
        <w:rPr>
          <w:rFonts w:ascii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группу по электробезопасности.</w:t>
      </w:r>
    </w:p>
    <w:p w14:paraId="326C7A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3.1.4.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14:paraId="1AB1EE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3.1.5. Внеплановый инструктаж проводится непосредственным руководителем работ при:</w:t>
      </w:r>
    </w:p>
    <w:p w14:paraId="573BD4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14:paraId="05A592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14:paraId="116E27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14:paraId="05F7EB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14:paraId="76BA96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требовании должностных лиц федеральной инспекции труда при установлении нарушений требований охраны труда;</w:t>
      </w:r>
    </w:p>
    <w:p w14:paraId="4A65F0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е) произошедших авариях и несчастных случаях на производстве;</w:t>
      </w:r>
    </w:p>
    <w:p w14:paraId="63B75A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ж) перерыве в работе продолжительностью более 60 календарных дней;</w:t>
      </w:r>
    </w:p>
    <w:p w14:paraId="11C097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з) решении работодателя.</w:t>
      </w:r>
    </w:p>
    <w:p w14:paraId="46A611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3.1.6. Целевой инструктаж проводится непосредственным руководителем работ в следующих случаях:</w:t>
      </w:r>
    </w:p>
    <w:p w14:paraId="5EA97C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перед проведением работ, выполнение которых допускается только под непрерывным контролем работодателя, работ повышенной опасности, в том числе работ, на производство которых в соответствии с нормативными правовыми актами требуется оформление наряда-допуска и других распорядительных документов на производство работ;</w:t>
      </w:r>
    </w:p>
    <w:p w14:paraId="106EC9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перед выполнением работ на объектах повышенной опасности;</w:t>
      </w:r>
    </w:p>
    <w:p w14:paraId="6A17E5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инструкциями;</w:t>
      </w:r>
    </w:p>
    <w:p w14:paraId="6BC01F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перед выполнением работ по ликвидации последствий чрезвычайных ситуаций;</w:t>
      </w:r>
    </w:p>
    <w:p w14:paraId="0CC590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в иных случаях, установленных работодателем.</w:t>
      </w:r>
    </w:p>
    <w:p w14:paraId="2F1B38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3.1.7.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14:paraId="55E61B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3.1.8.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14:paraId="00FF1B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3.1.9.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14:paraId="2BB4F9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3.1.10.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14:paraId="42B579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3.2. Соблюдение Правил внутреннего распорядка.</w:t>
      </w:r>
    </w:p>
    <w:p w14:paraId="099DCD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3.2.1. Главный бухгалтер обязан соблюдать действующие в учреждении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14:paraId="168C28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3.3. Требования по выполнению режимов труда и отдыха.</w:t>
      </w:r>
    </w:p>
    <w:p w14:paraId="740105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3.3.1. Главный бухгалтер обязан соблюдать режимы труда и отдыха.</w:t>
      </w:r>
    </w:p>
    <w:p w14:paraId="7185B7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3.3.2. Продолжительность ежедневной работы, перерывов для отдыха и приема пищи определяется Правилами внутреннего трудового распорядка.</w:t>
      </w:r>
    </w:p>
    <w:p w14:paraId="123602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3.3.3. Время начала и окончания смены, время и место для отдыха и питания, устанавливаются по графикам сменности.</w:t>
      </w:r>
    </w:p>
    <w:p w14:paraId="7299FC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3.3.4 Главный бухгалтер должен выходить на работу своевременно, отдохнувшим, подготовленным к работе.</w:t>
      </w:r>
    </w:p>
    <w:p w14:paraId="7A4B8D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3.4.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14:paraId="38C135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 На главного бухгалтера могут воздействовать опасные и вредные производственные факторы:</w:t>
      </w:r>
    </w:p>
    <w:p w14:paraId="479131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8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3.4.1.1.повышенные уровни электромагнитного, мягкого рентгеновского, ультрафиолетового и инфракрасного излучений при работе с ПЭВМ или повреждениях в цепи нулевых защитных проводников;</w:t>
      </w:r>
    </w:p>
    <w:p w14:paraId="4B01C7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8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3.4.1.2.опасное напряжение в электрической цепи, замыкание которой возможно при повреждении изоляции электропроводки, электрических шнуров питания, соединительных кабелей и изолирующих корпусов ПЭВМ, периферийных устройств ПЭВМ, средств оргтехники, кондиционеров и другого оборудования;</w:t>
      </w:r>
    </w:p>
    <w:p w14:paraId="282E7C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8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части периферийных устройств ПЭВМ и средств оргтехники;</w:t>
      </w:r>
    </w:p>
    <w:p w14:paraId="765901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повышенная или пониженная температура воздуха на рабочем месте;</w:t>
      </w:r>
    </w:p>
    <w:p w14:paraId="59FDF8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повышенная влажность и подвижность воздуха;</w:t>
      </w:r>
    </w:p>
    <w:p w14:paraId="7EF85F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повышенное содержание положительных и пониженное содержание отрицательных</w:t>
      </w:r>
    </w:p>
    <w:p w14:paraId="665247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8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3.4.1.7.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аэроионов при работе с ПЭВМ и с электрофотокопировальной техникой;</w:t>
      </w:r>
    </w:p>
    <w:p w14:paraId="7229D6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3.4.1.8.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недостаточная освещенность рабочей зоны;</w:t>
      </w:r>
    </w:p>
    <w:p w14:paraId="690CC3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3.4.1.9.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физические перегрузки из-за длительного нахождения в неудобном рабочем положении;</w:t>
      </w:r>
    </w:p>
    <w:p w14:paraId="4BFD00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3.4.1.10.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нервно-психические и эмоциональные перегрузки;</w:t>
      </w:r>
    </w:p>
    <w:p w14:paraId="165CAC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перенапряжение зрительных анализаторов;</w:t>
      </w:r>
    </w:p>
    <w:p w14:paraId="6BAD1E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падения предметов с высоты (со шкафов, с полок);</w:t>
      </w:r>
    </w:p>
    <w:p w14:paraId="537EAF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скольжение по засоренному обрывками бумаги или не вытертому насухо после мойки полу, вследствие чего не исключается возможное падение на пол и получение ушибов о стоящую мебель;</w:t>
      </w:r>
    </w:p>
    <w:p w14:paraId="346EA7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другие неблагоприятные факторы.</w:t>
      </w:r>
    </w:p>
    <w:p w14:paraId="665577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 В качестве опасностей, в соответствии с перечнем профессиональных рисков и опасностей, представляющих угрозу жизни и здоровью главному бухгалтеру, при выполнении работ могут возникнуть следующие риски:</w:t>
      </w:r>
    </w:p>
    <w:p w14:paraId="5C300A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14:paraId="64B40E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падения из-за потери равновесия, в том числе при спотыкании или поскальзывании, при передвижении по скользким поверхностям или мокрым пола (косвенный контакт);</w:t>
      </w:r>
    </w:p>
    <w:p w14:paraId="6FABD7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от вдыхания дыма, паров вредных газов и пыли при пожаре;</w:t>
      </w:r>
    </w:p>
    <w:p w14:paraId="2DAAE1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воспламенения;</w:t>
      </w:r>
    </w:p>
    <w:p w14:paraId="44A2B5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воздействия открытого пламени;</w:t>
      </w:r>
    </w:p>
    <w:p w14:paraId="3094B0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воздействия повышенной температуры окружающей среды;</w:t>
      </w:r>
    </w:p>
    <w:p w14:paraId="24347F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3.4.2.7.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насилия от враждебно настроенных работников;</w:t>
      </w:r>
    </w:p>
    <w:p w14:paraId="5DDB40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3.4.2.8.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насилия от третьих лиц;</w:t>
      </w:r>
    </w:p>
    <w:p w14:paraId="00ECE6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3.4.2.9.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возникновения взрыва, происшедшего вследствие пожара.</w:t>
      </w:r>
    </w:p>
    <w:p w14:paraId="0682B4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3.5.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14:paraId="21CAA1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3.5.1. При выполнении работ работник обеспечивается СИЗ и смывающими средствами в соответствии с «Нормами бесплатной выдачи СИЗ и смывающих средств.</w:t>
      </w:r>
    </w:p>
    <w:p w14:paraId="453C54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подтверждение соответствия в установленном законодательством Российской Федерации порядке.</w:t>
      </w:r>
    </w:p>
    <w:p w14:paraId="6944B6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3.5.3. Средства индивидуальной защиты, на которые не имеется технической документации, к применению не допускаются.</w:t>
      </w:r>
    </w:p>
    <w:p w14:paraId="5A14A5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3.5.4. Личную одежду и спецодежду необходимо хранить отдельно в шкафчиках и гардеробной. Уносить спецодежду за пределы учреждения запрещается.</w:t>
      </w:r>
    </w:p>
    <w:p w14:paraId="363D98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3.6.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14:paraId="673629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3.6.1.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руководителю, любым доступным для этого способом и обратиться в здравпункт (при наличии).</w:t>
      </w:r>
    </w:p>
    <w:p w14:paraId="3D13FC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3.6.2. Главный бухгалтер 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7773E6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3.6.3.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14:paraId="5C8D55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3.7. Правила личной гигиены, которые должен знать и соблюдать работник при выполнении работы.</w:t>
      </w:r>
    </w:p>
    <w:p w14:paraId="05871D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3.7.1. Для сохранения здоровья работник должен соблюдать личную гигиену.</w:t>
      </w:r>
    </w:p>
    <w:p w14:paraId="7FDB50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14:paraId="5D703C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3.7.3. Перед приемом пищи обязательно мыть руки теплой водой с мылом.</w:t>
      </w:r>
    </w:p>
    <w:p w14:paraId="6B6A8D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3.7.4. Для питья употреблять воду из диспенсеров, чайников.</w:t>
      </w:r>
    </w:p>
    <w:p w14:paraId="5EE78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3.7.5. Курить и принимать пищу разрешается только в специально отведенных для этой цели местах.</w:t>
      </w:r>
    </w:p>
    <w:p w14:paraId="3A772A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18"/>
          <w:szCs w:val="18"/>
          <w:lang w:val="ru-RU"/>
        </w:rPr>
      </w:pPr>
    </w:p>
    <w:p w14:paraId="61D5EC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 Требования охраны труда перед началом работы</w:t>
      </w:r>
    </w:p>
    <w:p w14:paraId="1B6B47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b/>
          <w:bCs/>
          <w:color w:val="000000"/>
          <w:sz w:val="18"/>
          <w:szCs w:val="18"/>
          <w:lang w:val="ru-RU"/>
        </w:rPr>
      </w:pPr>
    </w:p>
    <w:p w14:paraId="2499A6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4.1. Порядок подготовки рабочего места.</w:t>
      </w:r>
    </w:p>
    <w:p w14:paraId="4CD290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4.1.1 Перед началом работы главному бухгалтеру следует рационально организовать свое рабочее место.</w:t>
      </w:r>
    </w:p>
    <w:p w14:paraId="0C4A3D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4.1.2. Площадь одного постоянного рабочего места пользователя персонального компьютера на базе электронно-лучевой трубки должна составлять не менее 6 м, в помещениях культурно-развлекательных учреждений с компьютерами на базе плоских дискретных экранов (жидкокристаллические, плазменные) – не менее 4,5 м.</w:t>
      </w:r>
    </w:p>
    <w:p w14:paraId="2731E3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4.1.3. Оснащение светопроницаемых конструкций и оконных проемов должно позволять регулировать параметры световой среды в помещении.</w:t>
      </w:r>
    </w:p>
    <w:p w14:paraId="69B1B2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4.1.4. Не рекомендуется располагать монитор экраном к окну.</w:t>
      </w:r>
    </w:p>
    <w:p w14:paraId="1C9C6B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4.1.5. Для того чтобы в процессе работы не возникало перенапряжение зрительного анализатора, следует проверить, чтобы на клавиатуре и экране монитора не было бликов света.</w:t>
      </w:r>
    </w:p>
    <w:p w14:paraId="41E1C4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4.1.6. Для повышения контрастности изображения перед началом работы следует очистить экран монитора от пыли, которая интенсивно оседает на нем под воздействием зарядов статического электричества.</w:t>
      </w:r>
    </w:p>
    <w:p w14:paraId="623012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4.1.7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Главный бухгалтер должен убрать с рабочего места все лишние предметы, не используемые в работе.</w:t>
      </w:r>
    </w:p>
    <w:p w14:paraId="12013C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4.1.8. Перед началом работы на офисном оборудовании необходимо его осмотреть и убедиться в полной исправности, в том числе визуально проверить исправность электрического шнура, вилки и розетки, с помощью которых осуществляется питание этого оборудования.</w:t>
      </w:r>
    </w:p>
    <w:p w14:paraId="47979E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4.1.9. Перед началом работы нужно убедиться в достаточности и равномерности освещения рабочего места; кроме того, должны отсутствовать резкие тени, а все предметы должны быть отчетливо различимы.</w:t>
      </w:r>
    </w:p>
    <w:p w14:paraId="7C6B74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4.2. Порядок проверки исходных материалов (заготовки, полуфабрикаты).</w:t>
      </w:r>
    </w:p>
    <w:p w14:paraId="22FD52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4.2.1. Перед началом работы работник обязан проверить исправность и комплектность исходных материалов.</w:t>
      </w:r>
    </w:p>
    <w:p w14:paraId="110F77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4.3. Порядок осмотра средств индивидуальной защиты до использования.</w:t>
      </w:r>
    </w:p>
    <w:p w14:paraId="69935F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4.3.1. Перед началом работы работник обязан надеть положенные спецодежду, спецобувь и средства индивидуальной защиты, предварительно проведя их осмотр, оценку исправности, комплектности и пригодности СИЗ.</w:t>
      </w:r>
    </w:p>
    <w:p w14:paraId="702B07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4.3.2. При выявлении несоответствий проинформировать непосредственного руководителя о потере целостности выданных СИЗ, загрязнении, их порче, выходе из строя (неисправности), утрате или пропаже.</w:t>
      </w:r>
    </w:p>
    <w:p w14:paraId="06066E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4.4. Порядок проверки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 w14:paraId="333FEB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4.4.1 При работе главный бухгалтер должен проверить исправность оборудования, правильность подключения оборудования к электросети. Убедиться внешним осмотром в отсутствии механических повреждений шнуров электропитания и корпусов средств оргтехники, в отсутствии оголенных участков проводов, в наличии защитного заземления.</w:t>
      </w:r>
    </w:p>
    <w:p w14:paraId="0A2D44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4.4.2. Персональные компьютеры следует размещать таким образом, чтобы показатели освещенности не превышали установленных гигиенических нормативов, утвержденных в соответствии с пунктом 2 статьи 38 Федерального закона от 30.03.1999 № 52-ФЗ «О санитарно-эпидемиологическом благополучии населения».</w:t>
      </w:r>
    </w:p>
    <w:p w14:paraId="037F25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4.5. При работе главный бухгалтер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14:paraId="39DE52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49BE19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 Требования охраны труда во время работы</w:t>
      </w:r>
    </w:p>
    <w:p w14:paraId="7818F0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607E93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5.1.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инструментов.</w:t>
      </w:r>
    </w:p>
    <w:p w14:paraId="2917DB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5.1.1. Главный бухгалтер во время работы обязан:</w:t>
      </w:r>
    </w:p>
    <w:p w14:paraId="496266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содержать в порядке и чистоте рабочее место, не допускать загромождения его документами; </w:t>
      </w:r>
    </w:p>
    <w:p w14:paraId="2B609A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09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содержать свободными проходы к рабочим местам, не загромождать оборудование предметами, которые снижают теплоотдачу средств оргтехники и другого оборудования;</w:t>
      </w:r>
    </w:p>
    <w:p w14:paraId="6D9283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09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14:paraId="49DD8C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5.1.2. При длительном отсутствии на рабочем месте отключать от электросети средства оргтехники и другое оборудование за исключением оборудования, определенного для круглосуточной работы (аппараты факсимильной связи, сетевые серверы и т. д.).</w:t>
      </w:r>
    </w:p>
    <w:p w14:paraId="1EC7D2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5.1.3. Быть внимательным, не отвлекаться и не отвлекать других.</w:t>
      </w:r>
    </w:p>
    <w:p w14:paraId="0E5301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5.1.4. В случае замятия листа (ленты) бумаги в устройствах вывода на печать перед извлечением листа (ленты) остановить процесс и отключить устройство от электросети, вызвать технический персонал или сообщить об этом своему непосредственному руководителю.</w:t>
      </w:r>
    </w:p>
    <w:p w14:paraId="16EE01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5.1.5. Отключать средства оргтехники и другое оборудование от электросети, только держась за вилку штепсельного соединителя.</w:t>
      </w:r>
    </w:p>
    <w:p w14:paraId="21C514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5.1.6. Не допускать натягивания, скручивания, перегиба и пережима шнуров электропитания оборудования, проводов и кабелей, не допускать нахождения на них каких-либо предметов и соприкосновения их с нагретыми поверхностями.</w:t>
      </w:r>
    </w:p>
    <w:p w14:paraId="3EF262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5.1.7. Не допускать попадания влаги на поверхности ПЭВМ, периферийных устройств и другого оборудования. Не протирать влажной или мокрой ветошью оборудование, которое находится под электрическим напряжением (когда вилка штепсельного соединителя шнура электропитания вставлена в электророзетку).</w:t>
      </w:r>
    </w:p>
    <w:p w14:paraId="0F85D7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5.1.8. Во время работы не допускается: </w:t>
      </w:r>
    </w:p>
    <w:p w14:paraId="2D3179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прикасаться к движущимся частям средств оргтехники и другого оборудования;</w:t>
      </w:r>
    </w:p>
    <w:p w14:paraId="0D9699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8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при снятых и поврежденных защитных ограждениях средств оргтехники и другого оборудования;</w:t>
      </w:r>
    </w:p>
    <w:p w14:paraId="2E3548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при недостаточной освещенности рабочего места;</w:t>
      </w:r>
    </w:p>
    <w:p w14:paraId="342377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касаться элементов средств оргтехники и другого оборудования влажными руками;</w:t>
      </w:r>
    </w:p>
    <w:p w14:paraId="1995F6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 интерфейсные кабели, вскрывать корпуса средств оргтехники и другого оборудования и самостоятельно производить их ремонт;</w:t>
      </w:r>
    </w:p>
    <w:p w14:paraId="3E300D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самодельные электроприборы и электроприборы, не имеющие отношения к выполнению производственных обязанностей.</w:t>
      </w:r>
    </w:p>
    <w:p w14:paraId="2BD7D5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5.2. Требования безопасного обращения с исходными материалами </w:t>
      </w:r>
    </w:p>
    <w:p w14:paraId="664F89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5.2.1. Главный бухгалтер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рабочих операций быть внимательным, проявлять осторожность.</w:t>
      </w:r>
    </w:p>
    <w:p w14:paraId="01E59F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5.2.2.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14:paraId="03FE4D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5.3. Указания по безопасному содержанию рабочего места.</w:t>
      </w:r>
    </w:p>
    <w:p w14:paraId="40EA38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5.3.1. Главный бухгалтер должен поддерживать чистоту и порядок на рабочем месте.</w:t>
      </w:r>
    </w:p>
    <w:p w14:paraId="51F0A3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5.3.2. Отходы бумаги, скрепок и т.д. следует своевременно удалять с рабочего стола.</w:t>
      </w:r>
    </w:p>
    <w:p w14:paraId="47924F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5.3.4. Содержать в порядке и чистоте рабочее место, не допускать загромождения коробками, сумками, папками, книгами и прочими предметами.</w:t>
      </w:r>
    </w:p>
    <w:p w14:paraId="25F0B2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5.4. Действия, направленные на предотвращение аварийных ситуаций.</w:t>
      </w:r>
    </w:p>
    <w:p w14:paraId="568C5E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14:paraId="74EED4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5.4.2. Для предупреждения преждевременной утомляемости главного бухгалтера рекомендуется организовывать рабочую смену путем чередования работ с использованием ПЭВМ и без него.</w:t>
      </w:r>
    </w:p>
    <w:p w14:paraId="5D0BED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5.4.3. При возникновении у главного бухгалтера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рекоме5ндуется применять индивидуальный подход с ограничением времени работы с ПЭВМ.</w:t>
      </w:r>
    </w:p>
    <w:p w14:paraId="5B62AD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5.5. Требования, предъявляемые к правильному использованию (применению) средств индивидуальной защиты.</w:t>
      </w:r>
    </w:p>
    <w:p w14:paraId="30E1D9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5.5.1. Работник обязан: </w:t>
      </w:r>
    </w:p>
    <w:p w14:paraId="5E3139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эксплуатировать (использовать) по назначению выданные ему СИЗ;</w:t>
      </w:r>
    </w:p>
    <w:p w14:paraId="48A9E6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эксплуатации (использования) СИЗ;</w:t>
      </w:r>
    </w:p>
    <w:p w14:paraId="1C55A0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720" w:firstLineChars="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перед началом работы осмотр, оценку исправности, комплектности и пригодности СИЗ, информировать работодателя о потере целостности выданных СИЗ, загрязнении, их порче, выходе из строя (неисправности), утрате или пропаже;</w:t>
      </w:r>
    </w:p>
    <w:p w14:paraId="5860C3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8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информировать работодателя об изменившихся антропометрических данных;</w:t>
      </w:r>
    </w:p>
    <w:p w14:paraId="098312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8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вернуть работодателю утратившие до окончания нормативного срока эксплуатации или срока годности целостность или испорченные СИЗ; вернуть работодателю СИЗ по истечении нормативного срока эксплуатации или срока годности, а также в случае увольнения работника.</w:t>
      </w:r>
    </w:p>
    <w:p w14:paraId="0B4E10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775039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center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 Требования охраны труда в аварийных ситуациях</w:t>
      </w:r>
    </w:p>
    <w:p w14:paraId="1A1268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2C0EDE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6.1. Перечень основных возможных аварий и аварийных ситуаций и причины, их вызывающие.</w:t>
      </w:r>
    </w:p>
    <w:p w14:paraId="620B28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6.1.1. При выполнении работ главным бухгалтером  возможно возникновение следующих аварийных ситуаций: </w:t>
      </w:r>
    </w:p>
    <w:p w14:paraId="79BC73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8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14:paraId="7EC03E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8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поражение электрическим током, по причине неисправности электроприборов;</w:t>
      </w:r>
    </w:p>
    <w:p w14:paraId="512376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8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проблемы с оборудованием, по причине высокого износа оборудования;</w:t>
      </w:r>
    </w:p>
    <w:p w14:paraId="0B1A8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8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очагов пожара, по причине нарушения требований пожарной безопасности.</w:t>
      </w:r>
    </w:p>
    <w:p w14:paraId="51696D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8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6.2. Процесс извещения руководителя работ о ситуации, угрожающей жизни и здоровью людей, и о каждом произошедшем несчастном случаи.</w:t>
      </w:r>
    </w:p>
    <w:p w14:paraId="5595F0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известность.</w:t>
      </w:r>
    </w:p>
    <w:p w14:paraId="6B5B39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 w14:paraId="51F1FD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6.3. Действия работника при возникновении аварий и аварийных ситуаций.</w:t>
      </w:r>
    </w:p>
    <w:p w14:paraId="21CB64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6.3.1. При возникновении поломки оборудования, угрожающей аварией на рабочем месте: прекратить его эксплуатацию, а также подачу к нему электроэнергии;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 w14:paraId="6FBA6E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6.3.2. В аварийной обстановке: оповестить об опасности окружающих людей, доложить непосредственному руководителю о случившемся.</w:t>
      </w:r>
    </w:p>
    <w:p w14:paraId="311125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6.3.3. В случае возгорания следует отключить электроэнергию, вызвать пожарную охрану, сообщить о случившемся руководству учреждения, принять меры к тушению пожара.</w:t>
      </w:r>
    </w:p>
    <w:p w14:paraId="714D54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6.4. Действия по оказанию первой помощи пострадавшим при травмировании, отравлении и других повреждениях здоровья.</w:t>
      </w:r>
    </w:p>
    <w:p w14:paraId="42770F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14:paraId="1AA86F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14:paraId="2CC86C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6.4.3 При наличии ран необходимо наложить повязку, при артериальном кровотечении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наложить жгут.</w:t>
      </w:r>
    </w:p>
    <w:p w14:paraId="37E85A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6.4.4. 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14:paraId="492917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6.4.5.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14:paraId="3D0793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3FB1C2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/>
        <w:jc w:val="center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 Требования охраны труда по окончании работы</w:t>
      </w:r>
    </w:p>
    <w:p w14:paraId="135C7D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188B6C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7.1. Порядок отключения, оборудования.</w:t>
      </w:r>
    </w:p>
    <w:p w14:paraId="606A21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7.1.1. По окончании работы необходимо отключить питание ПЭВМ и привести в порядок рабочее место.</w:t>
      </w:r>
    </w:p>
    <w:p w14:paraId="22F7DA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7.2. Порядок осмотра средств индивидуальной защиты после использования.</w:t>
      </w:r>
    </w:p>
    <w:p w14:paraId="739598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7.2.1. При работе на персональном компьютере работникам СИЗ не выдают, работа не связана с загрязнениями.</w:t>
      </w:r>
    </w:p>
    <w:p w14:paraId="5CF22B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7.3. Порядок уборки рабочего места.</w:t>
      </w:r>
    </w:p>
    <w:p w14:paraId="73CDEB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7.3.1. После окончания работ убрать рабочее место и привести в порядок используемое в работе оборудование.</w:t>
      </w:r>
    </w:p>
    <w:p w14:paraId="7F2629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7.4. Требования соблюдения личной гигиены.</w:t>
      </w:r>
    </w:p>
    <w:p w14:paraId="2BD4EE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 По окончанию работ работник должен вымыть руки теплой водой с мылом.</w:t>
      </w:r>
    </w:p>
    <w:p w14:paraId="165A57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7.5. Порядок извещения руководителя работ о недостатках, влияющих на безопасность труда, обнаруженных во время работы.</w:t>
      </w:r>
    </w:p>
    <w:p w14:paraId="594301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7.5.1. Об окончании работы и всех недостатках, обнаруженных во время работы, известить своего непосредственного руководителя.</w:t>
      </w:r>
    </w:p>
    <w:p w14:paraId="67DB3F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7.6. Выйти с территории учреждения через проходную.</w:t>
      </w:r>
    </w:p>
    <w:p w14:paraId="77572D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720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4414840">
      <w:pPr>
        <w:keepNext w:val="0"/>
        <w:keepLines w:val="0"/>
        <w:pageBreakBefore w:val="0"/>
        <w:widowControl/>
        <w:tabs>
          <w:tab w:val="left" w:pos="126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right="0"/>
        <w:jc w:val="left"/>
        <w:textAlignment w:val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Ведущий инженер по охране труда                                                     </w:t>
      </w:r>
      <w:r>
        <w:rPr>
          <w:rFonts w:ascii="Times New Roman" w:hAnsi="Times New Roman" w:eastAsia="Calibri" w:cs="Times New Roman"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>
            <wp:extent cx="571500" cy="329565"/>
            <wp:effectExtent l="0" t="0" r="0" b="13335"/>
            <wp:docPr id="6" name="Рисунок 1" descr="D:\Сергей Лазарев\ГОиЧС\Центральная крупяная компания\ЦКК\Моя электронная подпись\Электронна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D:\Сергей Лазарев\ГОиЧС\Центральная крупяная компания\ЦКК\Моя электронная подпись\Электронна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044" cy="33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ru-RU"/>
        </w:rPr>
        <w:t>С</w:t>
      </w:r>
      <w:r>
        <w:rPr>
          <w:rFonts w:hint="default"/>
          <w:sz w:val="24"/>
          <w:szCs w:val="24"/>
          <w:lang w:val="ru-RU"/>
        </w:rPr>
        <w:t xml:space="preserve">.Е. Лазарев </w:t>
      </w:r>
    </w:p>
    <w:p w14:paraId="478749C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D74F24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54753F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CA039A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A47671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F07136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84ACF7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A166E7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EF1B52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237C9A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1DD737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FAC8F5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08FA00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5D6664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93C238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EFE057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5A0638C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198517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B567D9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9B9C4C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C4C4C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Style w:val="4"/>
        <w:tblW w:w="913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598"/>
        <w:gridCol w:w="883"/>
        <w:gridCol w:w="2137"/>
        <w:gridCol w:w="1436"/>
        <w:gridCol w:w="1494"/>
      </w:tblGrid>
      <w:tr w14:paraId="5B78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5" w:type="dxa"/>
            <w:gridSpan w:val="2"/>
            <w:tcMar>
              <w:left w:w="0" w:type="dxa"/>
              <w:right w:w="0" w:type="dxa"/>
            </w:tcMar>
          </w:tcPr>
          <w:p w14:paraId="7C80541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595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AB8258B">
            <w:pPr>
              <w:pStyle w:val="10"/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  <w:t>для главного бухгалтера</w:t>
            </w:r>
          </w:p>
          <w:p w14:paraId="54184161">
            <w:pPr>
              <w:pStyle w:val="1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14:paraId="5FA18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5" w:type="dxa"/>
            <w:gridSpan w:val="2"/>
            <w:tcMar>
              <w:left w:w="0" w:type="dxa"/>
              <w:right w:w="0" w:type="dxa"/>
            </w:tcMar>
          </w:tcPr>
          <w:p w14:paraId="1C0CFB0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D1F0DC1">
            <w:pPr>
              <w:pStyle w:val="10"/>
              <w:rPr>
                <w:i/>
                <w:iCs/>
              </w:rPr>
            </w:pPr>
          </w:p>
        </w:tc>
      </w:tr>
      <w:tr w14:paraId="7D90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5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E38DEB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14:paraId="1764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7" w:type="dxa"/>
            <w:vAlign w:val="center"/>
          </w:tcPr>
          <w:p w14:paraId="00913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81" w:type="dxa"/>
            <w:gridSpan w:val="2"/>
            <w:vAlign w:val="center"/>
          </w:tcPr>
          <w:p w14:paraId="6DD6F0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137" w:type="dxa"/>
            <w:vAlign w:val="center"/>
          </w:tcPr>
          <w:p w14:paraId="1E17AD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436" w:type="dxa"/>
            <w:vAlign w:val="center"/>
          </w:tcPr>
          <w:p w14:paraId="380CBC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94" w:type="dxa"/>
            <w:vAlign w:val="center"/>
          </w:tcPr>
          <w:p w14:paraId="78D86D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14:paraId="337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7DE49545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5C623A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26D1AB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B208E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16D1A6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A239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FAA005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CC906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AFA8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67A93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3BC74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7B2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79EA980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B36B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014A9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1E349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12A7EE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FD3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1B5CDE8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88DD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8782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3CD424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51B16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E6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47DC08E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4888E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28C44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91375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6763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17E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D1A2D5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7F88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4EB08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F967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230B0A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1388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B67F12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652A9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2885A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70291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193BC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1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1E06A99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023125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40856F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C61C3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371AE8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E26A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928F50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191F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1193E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74BE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089C48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8BD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78FBFA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C351F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EE6A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871B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0623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494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03C9D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4F6748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24E96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A48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5A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730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F96A02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6191C3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78072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5B3D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FBE91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0386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081CB44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ED689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5D56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B910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1DBAD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C7C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961C5E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73F04D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7882C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A0E3B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1C361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77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0E676A0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64C94E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1307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2AE76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5A859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0C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0A174DC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6851B7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0DBD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127A2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08070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397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E1E6AB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F0878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4A6AD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F7D0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1B05A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33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067CD4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C53DB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220426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19034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48754A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682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2100CE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E037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9772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E42F7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03BAE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99E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4B8C251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6619B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59C1AF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32768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0A46A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DEE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1FD3474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5559B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57014B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7EA33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1E57C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CA5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3BB05A6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0D1A7B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3CF795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DFD01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42836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B4DD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093B8F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7B53B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E71F7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284872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ECC67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324F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4AEAE1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7004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07DC2D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0FF5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86BE2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EAE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60BA27C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506E0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0FEFA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715D1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51CEA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AC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108DD11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436B8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0CA986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09004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5CB779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85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16DC68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38581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18FD57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326005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40CA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7B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31FC31F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0ABB94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7234A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5B872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7A64BD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9D9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5475284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1D3A89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647ACF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1FE56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2B39D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6C4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87" w:type="dxa"/>
            <w:vAlign w:val="center"/>
          </w:tcPr>
          <w:p w14:paraId="2D1741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1" w:type="dxa"/>
            <w:gridSpan w:val="2"/>
            <w:vAlign w:val="center"/>
          </w:tcPr>
          <w:p w14:paraId="2C1571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Align w:val="center"/>
          </w:tcPr>
          <w:p w14:paraId="11F3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14:paraId="6E3046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vAlign w:val="center"/>
          </w:tcPr>
          <w:p w14:paraId="656B56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3FFB948"/>
    <w:p w14:paraId="69707EC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>
      <w:footerReference r:id="rId4" w:type="default"/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47357408"/>
      <w:docPartObj>
        <w:docPartGallery w:val="autotext"/>
      </w:docPartObj>
    </w:sdtPr>
    <w:sdtContent>
      <w:p w14:paraId="1F8976CA"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5</w:t>
        </w:r>
        <w:r>
          <w:fldChar w:fldCharType="end"/>
        </w:r>
      </w:p>
    </w:sdtContent>
  </w:sdt>
  <w:p w14:paraId="50FC335B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595F26"/>
    <w:multiLevelType w:val="multilevel"/>
    <w:tmpl w:val="52595F2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19063F"/>
    <w:rsid w:val="00200F44"/>
    <w:rsid w:val="002D33B1"/>
    <w:rsid w:val="002D3591"/>
    <w:rsid w:val="003514A0"/>
    <w:rsid w:val="00384CAF"/>
    <w:rsid w:val="004F7E17"/>
    <w:rsid w:val="005A05CE"/>
    <w:rsid w:val="00653AF6"/>
    <w:rsid w:val="007B1E74"/>
    <w:rsid w:val="008077FC"/>
    <w:rsid w:val="008749EF"/>
    <w:rsid w:val="009D073C"/>
    <w:rsid w:val="00B73A5A"/>
    <w:rsid w:val="00BA5DC6"/>
    <w:rsid w:val="00C92CED"/>
    <w:rsid w:val="00D87DF9"/>
    <w:rsid w:val="00E438A1"/>
    <w:rsid w:val="00F01E19"/>
    <w:rsid w:val="10597CE3"/>
    <w:rsid w:val="1C304456"/>
    <w:rsid w:val="28C80C14"/>
    <w:rsid w:val="2A6D3CE7"/>
    <w:rsid w:val="30E957E4"/>
    <w:rsid w:val="38556977"/>
    <w:rsid w:val="4808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paragraph" w:styleId="6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character" w:customStyle="1" w:styleId="7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8">
    <w:name w:val="Верхний колонтитул Знак"/>
    <w:basedOn w:val="3"/>
    <w:link w:val="5"/>
    <w:qFormat/>
    <w:uiPriority w:val="99"/>
  </w:style>
  <w:style w:type="character" w:customStyle="1" w:styleId="9">
    <w:name w:val="Нижний колонтитул Знак"/>
    <w:basedOn w:val="3"/>
    <w:link w:val="6"/>
    <w:qFormat/>
    <w:uiPriority w:val="99"/>
  </w:style>
  <w:style w:type="paragraph" w:customStyle="1" w:styleId="10">
    <w:name w:val=".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3656</Words>
  <Characters>20845</Characters>
  <Lines>173</Lines>
  <Paragraphs>48</Paragraphs>
  <TotalTime>3</TotalTime>
  <ScaleCrop>false</ScaleCrop>
  <LinksUpToDate>false</LinksUpToDate>
  <CharactersWithSpaces>24453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2025-09-29T15:50:00Z</dcterms:created>
  <dc:creator>Елена Коробова</dc:creator>
  <cp:lastModifiedBy>Сергей</cp:lastModifiedBy>
  <dcterms:modified xsi:type="dcterms:W3CDTF">2026-01-18T12:05:16Z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2F6F4C7523D24CB9B52F63936C31253E_12</vt:lpwstr>
  </property>
</Properties>
</file>